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64A" w:rsidRDefault="00974C8F">
      <w:pPr>
        <w:jc w:val="center"/>
        <w:rPr>
          <w:rFonts w:ascii="Times New Roman" w:hAnsi="Times New Roman"/>
          <w:b/>
          <w:bCs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18"/>
          <w:szCs w:val="18"/>
        </w:rPr>
        <w:t xml:space="preserve">OBAVIJEST O POSTOJANJU SUKOBA INTERESA SUKLADNO ČLANKU 80. ZAKONA O JAVNOJ NABAVI („NARODNE NOVINE“, BR. 120/16) </w:t>
      </w:r>
    </w:p>
    <w:p w:rsidR="0092164A" w:rsidRDefault="0092164A">
      <w:pPr>
        <w:jc w:val="center"/>
        <w:rPr>
          <w:rFonts w:ascii="Times New Roman" w:hAnsi="Times New Roman"/>
          <w:b/>
          <w:bCs/>
        </w:rPr>
      </w:pPr>
    </w:p>
    <w:p w:rsidR="0092164A" w:rsidRDefault="0092164A">
      <w:pPr>
        <w:jc w:val="center"/>
        <w:rPr>
          <w:rFonts w:ascii="Times New Roman" w:hAnsi="Times New Roman"/>
          <w:b/>
          <w:bCs/>
        </w:rPr>
      </w:pPr>
    </w:p>
    <w:p w:rsidR="0092164A" w:rsidRDefault="0092164A">
      <w:pPr>
        <w:jc w:val="center"/>
        <w:rPr>
          <w:rFonts w:ascii="Times New Roman" w:hAnsi="Times New Roman"/>
          <w:b/>
          <w:bCs/>
        </w:rPr>
      </w:pPr>
    </w:p>
    <w:p w:rsidR="0092164A" w:rsidRDefault="0092164A">
      <w:pPr>
        <w:jc w:val="center"/>
        <w:rPr>
          <w:rFonts w:hint="eastAsia"/>
          <w:b/>
          <w:bCs/>
        </w:rPr>
      </w:pPr>
    </w:p>
    <w:p w:rsidR="0092164A" w:rsidRDefault="00974C8F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OBAVIJEST O POSTOJANJU SUKOBA INTERESA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92164A" w:rsidRDefault="0092164A">
      <w:pPr>
        <w:jc w:val="center"/>
        <w:rPr>
          <w:rFonts w:ascii="Times New Roman" w:hAnsi="Times New Roman"/>
        </w:rPr>
      </w:pPr>
    </w:p>
    <w:p w:rsidR="0092164A" w:rsidRDefault="0092164A">
      <w:pPr>
        <w:jc w:val="center"/>
        <w:rPr>
          <w:rFonts w:ascii="Times New Roman" w:hAnsi="Times New Roman"/>
        </w:rPr>
      </w:pPr>
    </w:p>
    <w:p w:rsidR="0092164A" w:rsidRDefault="0092164A">
      <w:pPr>
        <w:jc w:val="center"/>
        <w:rPr>
          <w:rFonts w:ascii="Times New Roman" w:hAnsi="Times New Roman"/>
        </w:rPr>
      </w:pPr>
    </w:p>
    <w:p w:rsidR="0092164A" w:rsidRDefault="00974C8F">
      <w:pPr>
        <w:spacing w:before="57" w:after="57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 temelju članka 80. Zakona o javnoj nabavi („Narodne novine“, br. 120/16), predstavnici </w:t>
      </w:r>
      <w:r>
        <w:rPr>
          <w:rFonts w:ascii="Times New Roman" w:hAnsi="Times New Roman"/>
          <w:sz w:val="22"/>
          <w:szCs w:val="22"/>
        </w:rPr>
        <w:t>Regionalnog koordinatora Sisačko-moslavačke županije kao javnog naručitelja potpisali su izjave o postojanju sukoba interesa, temeljem kojih Regionalni koordinator Sisačko-moslavačke županije kao javni naručitelj ne smije sklapati Ugovore o javnoj nabavi o</w:t>
      </w:r>
      <w:r>
        <w:rPr>
          <w:rFonts w:ascii="Times New Roman" w:hAnsi="Times New Roman"/>
          <w:sz w:val="22"/>
          <w:szCs w:val="22"/>
        </w:rPr>
        <w:t>dnosno Okvirne sporazume, u smislu članka 76. Zakona o javnoj nabavi, sa sljedećim gospodarskim subjektima:</w:t>
      </w:r>
    </w:p>
    <w:p w:rsidR="0092164A" w:rsidRDefault="00974C8F">
      <w:pPr>
        <w:spacing w:before="57" w:after="57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INNOVA, obrt za savjetodavne usluge, Radnička 2d, 44330 Novska</w:t>
      </w:r>
    </w:p>
    <w:p w:rsidR="0092164A" w:rsidRDefault="00974C8F">
      <w:pPr>
        <w:spacing w:before="57" w:after="57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SI-MO-RA d.o.o., Rimska 28, 44000 Sisak</w:t>
      </w:r>
    </w:p>
    <w:p w:rsidR="0092164A" w:rsidRDefault="00974C8F">
      <w:pPr>
        <w:spacing w:before="57" w:after="57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proofErr w:type="spellStart"/>
      <w:r>
        <w:rPr>
          <w:rFonts w:ascii="Times New Roman" w:hAnsi="Times New Roman"/>
          <w:sz w:val="22"/>
          <w:szCs w:val="22"/>
        </w:rPr>
        <w:t>Educatorium</w:t>
      </w:r>
      <w:proofErr w:type="spellEnd"/>
      <w:r>
        <w:rPr>
          <w:rFonts w:ascii="Times New Roman" w:hAnsi="Times New Roman"/>
          <w:sz w:val="22"/>
          <w:szCs w:val="22"/>
        </w:rPr>
        <w:t xml:space="preserve"> d.o.o., A.G. Matoša 5, 4433</w:t>
      </w:r>
      <w:r>
        <w:rPr>
          <w:rFonts w:ascii="Times New Roman" w:hAnsi="Times New Roman"/>
          <w:sz w:val="22"/>
          <w:szCs w:val="22"/>
        </w:rPr>
        <w:t>0 Novska</w:t>
      </w:r>
    </w:p>
    <w:p w:rsidR="0092164A" w:rsidRDefault="00974C8F">
      <w:pPr>
        <w:spacing w:before="57" w:after="57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Razvojna agencija Grada Novske – NORA, Kralja Tomislava 4, 44330 Novska</w:t>
      </w:r>
    </w:p>
    <w:p w:rsidR="0092164A" w:rsidRDefault="00974C8F">
      <w:pPr>
        <w:spacing w:before="57" w:after="57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LUKSUZNE VILE MEDITERAN d.o.o. za građenje i usluge, Radnička ulica 2/b, 44330 Novska</w:t>
      </w:r>
    </w:p>
    <w:p w:rsidR="0092164A" w:rsidRDefault="0092164A">
      <w:pPr>
        <w:spacing w:before="57" w:after="57" w:line="276" w:lineRule="auto"/>
        <w:jc w:val="both"/>
        <w:rPr>
          <w:rFonts w:ascii="Times New Roman" w:hAnsi="Times New Roman"/>
        </w:rPr>
      </w:pPr>
    </w:p>
    <w:p w:rsidR="0092164A" w:rsidRDefault="0092164A">
      <w:pPr>
        <w:spacing w:before="57" w:after="57" w:line="276" w:lineRule="auto"/>
        <w:jc w:val="both"/>
        <w:rPr>
          <w:rFonts w:ascii="Times New Roman" w:hAnsi="Times New Roman"/>
        </w:rPr>
      </w:pPr>
    </w:p>
    <w:p w:rsidR="0092164A" w:rsidRDefault="0092164A">
      <w:pPr>
        <w:spacing w:before="57" w:after="57" w:line="276" w:lineRule="auto"/>
        <w:jc w:val="both"/>
        <w:rPr>
          <w:rFonts w:ascii="Times New Roman" w:hAnsi="Times New Roman"/>
        </w:rPr>
      </w:pPr>
    </w:p>
    <w:p w:rsidR="0092164A" w:rsidRDefault="00974C8F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KLASA: 023-01/20-01/03</w:t>
      </w:r>
    </w:p>
    <w:p w:rsidR="0092164A" w:rsidRDefault="00974C8F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URBROJ: 2176-148-01-20-1</w:t>
      </w:r>
    </w:p>
    <w:p w:rsidR="0092164A" w:rsidRDefault="00974C8F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 Sisku, 07.05.2020. godine</w:t>
      </w:r>
    </w:p>
    <w:sectPr w:rsidR="0092164A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64A"/>
    <w:rsid w:val="0092164A"/>
    <w:rsid w:val="0097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8979D-6038-4692-88A5-6857EB07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Korisnik</cp:lastModifiedBy>
  <cp:revision>2</cp:revision>
  <dcterms:created xsi:type="dcterms:W3CDTF">2020-09-25T13:25:00Z</dcterms:created>
  <dcterms:modified xsi:type="dcterms:W3CDTF">2020-09-25T13:25:00Z</dcterms:modified>
  <dc:language>hr-HR</dc:language>
</cp:coreProperties>
</file>