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7"/>
        <w:gridCol w:w="7829"/>
      </w:tblGrid>
      <w:tr w:rsidR="006D6D16" w:rsidTr="00EC55C3">
        <w:trPr>
          <w:trHeight w:val="377"/>
        </w:trPr>
        <w:tc>
          <w:tcPr>
            <w:tcW w:w="2660" w:type="dxa"/>
          </w:tcPr>
          <w:p w:rsidR="006D6D16" w:rsidRDefault="006D6D16" w:rsidP="006D6D16">
            <w:pPr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D6D1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 Fond:</w:t>
            </w:r>
          </w:p>
        </w:tc>
        <w:tc>
          <w:tcPr>
            <w:tcW w:w="7980" w:type="dxa"/>
          </w:tcPr>
          <w:p w:rsidR="006D6D16" w:rsidRPr="009D06AF" w:rsidRDefault="006D6D16" w:rsidP="006D6D16">
            <w:p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Europski socijalni fond</w:t>
            </w:r>
          </w:p>
        </w:tc>
      </w:tr>
      <w:tr w:rsidR="006D6D16" w:rsidTr="00EC55C3">
        <w:trPr>
          <w:trHeight w:val="388"/>
        </w:trPr>
        <w:tc>
          <w:tcPr>
            <w:tcW w:w="2660" w:type="dxa"/>
          </w:tcPr>
          <w:p w:rsidR="006D6D16" w:rsidRDefault="006D6D16" w:rsidP="006D6D16">
            <w:pPr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D6D1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Operativni program:</w:t>
            </w:r>
          </w:p>
        </w:tc>
        <w:tc>
          <w:tcPr>
            <w:tcW w:w="7980" w:type="dxa"/>
          </w:tcPr>
          <w:p w:rsidR="006D6D16" w:rsidRPr="009D06AF" w:rsidRDefault="006D6D16" w:rsidP="009D06AF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Učinkoviti ljudski potencijali 2014. – 2020.</w:t>
            </w:r>
          </w:p>
        </w:tc>
      </w:tr>
      <w:tr w:rsidR="00417C13" w:rsidTr="00EC55C3">
        <w:trPr>
          <w:trHeight w:val="388"/>
        </w:trPr>
        <w:tc>
          <w:tcPr>
            <w:tcW w:w="2660" w:type="dxa"/>
          </w:tcPr>
          <w:p w:rsidR="00417C13" w:rsidRPr="006D6D16" w:rsidRDefault="00417C13" w:rsidP="006D6D16">
            <w:pPr>
              <w:spacing w:after="133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Vrsta poziva</w:t>
            </w:r>
            <w:r w:rsidRPr="006D6D1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:</w:t>
            </w:r>
            <w:r w:rsidRPr="006D6D1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980" w:type="dxa"/>
          </w:tcPr>
          <w:p w:rsidR="00417C13" w:rsidRPr="009D06AF" w:rsidRDefault="00417C13" w:rsidP="006D6D16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otvoreni trajni Poziv na dostavu projektnih prijedloga</w:t>
            </w:r>
          </w:p>
        </w:tc>
      </w:tr>
      <w:tr w:rsidR="006D6D16" w:rsidTr="00EC55C3">
        <w:trPr>
          <w:trHeight w:val="377"/>
        </w:trPr>
        <w:tc>
          <w:tcPr>
            <w:tcW w:w="2660" w:type="dxa"/>
          </w:tcPr>
          <w:p w:rsidR="006D6D16" w:rsidRPr="006D6D16" w:rsidRDefault="006D6D16" w:rsidP="006D6D16">
            <w:pPr>
              <w:spacing w:after="133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6D6D1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Nadležno tijelo:</w:t>
            </w:r>
            <w:r w:rsidRPr="006D6D16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980" w:type="dxa"/>
          </w:tcPr>
          <w:p w:rsidR="006D6D16" w:rsidRPr="009D06AF" w:rsidRDefault="006D6D16" w:rsidP="006D6D16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Ministarstvo rada i mirovinskoga sustava</w:t>
            </w:r>
          </w:p>
        </w:tc>
      </w:tr>
      <w:tr w:rsidR="006D6D16" w:rsidTr="00EC55C3">
        <w:trPr>
          <w:trHeight w:val="388"/>
        </w:trPr>
        <w:tc>
          <w:tcPr>
            <w:tcW w:w="2660" w:type="dxa"/>
          </w:tcPr>
          <w:p w:rsidR="006D6D16" w:rsidRDefault="006D6D16" w:rsidP="006D6D16">
            <w:pPr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D6D1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Status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980" w:type="dxa"/>
          </w:tcPr>
          <w:p w:rsidR="006D6D16" w:rsidRPr="009D06AF" w:rsidRDefault="006D6D16" w:rsidP="006D6D16">
            <w:p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od 21. svibnja 2019. do 31. prosinca 2020.</w:t>
            </w:r>
          </w:p>
        </w:tc>
      </w:tr>
      <w:tr w:rsidR="009C26E9" w:rsidTr="00EC55C3">
        <w:trPr>
          <w:trHeight w:val="388"/>
        </w:trPr>
        <w:tc>
          <w:tcPr>
            <w:tcW w:w="2660" w:type="dxa"/>
          </w:tcPr>
          <w:p w:rsidR="009C26E9" w:rsidRPr="006D6D16" w:rsidRDefault="009C26E9" w:rsidP="006D6D16">
            <w:pPr>
              <w:spacing w:after="133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Područje:</w:t>
            </w:r>
          </w:p>
        </w:tc>
        <w:tc>
          <w:tcPr>
            <w:tcW w:w="7980" w:type="dxa"/>
          </w:tcPr>
          <w:p w:rsidR="009C26E9" w:rsidRPr="009D06AF" w:rsidRDefault="009C26E9" w:rsidP="006D6D16">
            <w:p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socijalno uključivanje</w:t>
            </w:r>
          </w:p>
        </w:tc>
      </w:tr>
      <w:tr w:rsidR="009C26E9" w:rsidTr="00EC55C3">
        <w:trPr>
          <w:trHeight w:val="388"/>
        </w:trPr>
        <w:tc>
          <w:tcPr>
            <w:tcW w:w="2660" w:type="dxa"/>
          </w:tcPr>
          <w:p w:rsidR="009C26E9" w:rsidRDefault="009C26E9" w:rsidP="00CC3C98">
            <w:pPr>
              <w:shd w:val="clear" w:color="auto" w:fill="FFFFFF"/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Opći cilj Poziva:</w:t>
            </w:r>
          </w:p>
        </w:tc>
        <w:tc>
          <w:tcPr>
            <w:tcW w:w="7980" w:type="dxa"/>
          </w:tcPr>
          <w:p w:rsidR="009C26E9" w:rsidRDefault="009C26E9" w:rsidP="009C26E9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Ojačati kapacitete postojećih i novih društvenih poduzeća/društvenih poduzetnika</w:t>
            </w:r>
          </w:p>
        </w:tc>
      </w:tr>
      <w:tr w:rsidR="009C26E9" w:rsidTr="00EC55C3">
        <w:trPr>
          <w:trHeight w:val="388"/>
        </w:trPr>
        <w:tc>
          <w:tcPr>
            <w:tcW w:w="2660" w:type="dxa"/>
          </w:tcPr>
          <w:p w:rsidR="009C26E9" w:rsidRPr="006D6D16" w:rsidRDefault="009C26E9" w:rsidP="00EC55C3">
            <w:pPr>
              <w:spacing w:after="13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Ukupan iznos sredstava</w:t>
            </w:r>
            <w:r w:rsidRPr="006D6D1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980" w:type="dxa"/>
          </w:tcPr>
          <w:p w:rsidR="009C26E9" w:rsidRPr="009D06AF" w:rsidRDefault="009C26E9" w:rsidP="00023C7B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100.010.000,00 HRK</w:t>
            </w:r>
          </w:p>
          <w:p w:rsidR="009C26E9" w:rsidRPr="009D06AF" w:rsidRDefault="009C26E9" w:rsidP="00674699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pacing w:after="133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Skupina 1</w:t>
            </w:r>
            <w:r w:rsidRPr="009D06AF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– 26.010.000,00 HRK</w:t>
            </w:r>
          </w:p>
          <w:p w:rsidR="009C26E9" w:rsidRPr="009D06AF" w:rsidRDefault="009C26E9" w:rsidP="00674699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pacing w:after="133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Skupina 2</w:t>
            </w:r>
            <w:r w:rsidRPr="009D06AF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– 74.000.000,00 HRK</w:t>
            </w:r>
          </w:p>
        </w:tc>
      </w:tr>
      <w:tr w:rsidR="009C26E9" w:rsidTr="00EC55C3">
        <w:trPr>
          <w:trHeight w:val="388"/>
        </w:trPr>
        <w:tc>
          <w:tcPr>
            <w:tcW w:w="2660" w:type="dxa"/>
          </w:tcPr>
          <w:p w:rsidR="009C26E9" w:rsidRDefault="009C26E9" w:rsidP="00023C7B">
            <w:pPr>
              <w:spacing w:after="133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Instrumenti financiranja:</w:t>
            </w:r>
          </w:p>
        </w:tc>
        <w:tc>
          <w:tcPr>
            <w:tcW w:w="7980" w:type="dxa"/>
          </w:tcPr>
          <w:p w:rsidR="009C26E9" w:rsidRPr="00EC55C3" w:rsidRDefault="009C26E9" w:rsidP="00EC55C3">
            <w:pPr>
              <w:rPr>
                <w:sz w:val="24"/>
                <w:szCs w:val="24"/>
              </w:rPr>
            </w:pPr>
            <w:r w:rsidRPr="00EC55C3">
              <w:rPr>
                <w:b/>
                <w:sz w:val="24"/>
                <w:szCs w:val="24"/>
              </w:rPr>
              <w:t>Skupina 1</w:t>
            </w:r>
            <w:r w:rsidRPr="00EC55C3">
              <w:rPr>
                <w:sz w:val="24"/>
                <w:szCs w:val="24"/>
              </w:rPr>
              <w:t xml:space="preserve"> – Državne potpore (GBER) i potpore male vrijednosti (de </w:t>
            </w:r>
            <w:proofErr w:type="spellStart"/>
            <w:r w:rsidRPr="00EC55C3">
              <w:rPr>
                <w:sz w:val="24"/>
                <w:szCs w:val="24"/>
              </w:rPr>
              <w:t>minimis</w:t>
            </w:r>
            <w:proofErr w:type="spellEnd"/>
            <w:r w:rsidRPr="00EC55C3">
              <w:rPr>
                <w:sz w:val="24"/>
                <w:szCs w:val="24"/>
              </w:rPr>
              <w:t xml:space="preserve">) </w:t>
            </w:r>
          </w:p>
          <w:p w:rsidR="009C26E9" w:rsidRPr="00EC55C3" w:rsidRDefault="009C26E9" w:rsidP="00EC55C3">
            <w:r w:rsidRPr="00EC55C3">
              <w:rPr>
                <w:b/>
                <w:sz w:val="24"/>
                <w:szCs w:val="24"/>
              </w:rPr>
              <w:t>Skupina 2</w:t>
            </w:r>
            <w:r w:rsidRPr="00EC55C3">
              <w:rPr>
                <w:sz w:val="24"/>
                <w:szCs w:val="24"/>
              </w:rPr>
              <w:t xml:space="preserve"> – Potpore male vrijednosti (de </w:t>
            </w:r>
            <w:proofErr w:type="spellStart"/>
            <w:r w:rsidRPr="00EC55C3">
              <w:rPr>
                <w:sz w:val="24"/>
                <w:szCs w:val="24"/>
              </w:rPr>
              <w:t>minimis</w:t>
            </w:r>
            <w:proofErr w:type="spellEnd"/>
            <w:r w:rsidRPr="00EC55C3">
              <w:rPr>
                <w:sz w:val="24"/>
                <w:szCs w:val="24"/>
              </w:rPr>
              <w:t>)</w:t>
            </w:r>
          </w:p>
        </w:tc>
      </w:tr>
      <w:tr w:rsidR="009C26E9" w:rsidTr="00EC55C3">
        <w:trPr>
          <w:trHeight w:val="388"/>
        </w:trPr>
        <w:tc>
          <w:tcPr>
            <w:tcW w:w="2660" w:type="dxa"/>
            <w:vMerge w:val="restart"/>
          </w:tcPr>
          <w:p w:rsidR="009C26E9" w:rsidRDefault="009C26E9" w:rsidP="00023C7B">
            <w:pPr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F758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Iznos potpore:</w:t>
            </w:r>
          </w:p>
        </w:tc>
        <w:tc>
          <w:tcPr>
            <w:tcW w:w="7980" w:type="dxa"/>
          </w:tcPr>
          <w:p w:rsidR="009C26E9" w:rsidRPr="006D6D16" w:rsidRDefault="009C26E9" w:rsidP="00023C7B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6D16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Skupina 1</w:t>
            </w:r>
          </w:p>
          <w:p w:rsidR="009C26E9" w:rsidRPr="00DF7589" w:rsidRDefault="009C26E9" w:rsidP="00023C7B">
            <w:pPr>
              <w:pStyle w:val="Odlomakpopisa"/>
              <w:numPr>
                <w:ilvl w:val="0"/>
                <w:numId w:val="3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>Najniži iznos potpore: 500.000,00 HRK</w:t>
            </w:r>
          </w:p>
          <w:p w:rsidR="009C26E9" w:rsidRPr="00DF7589" w:rsidRDefault="009C26E9" w:rsidP="00023C7B">
            <w:pPr>
              <w:pStyle w:val="Odlomakpopisa"/>
              <w:numPr>
                <w:ilvl w:val="0"/>
                <w:numId w:val="3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>Najviši iznos potpore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2.000.000,00 HRK</w:t>
            </w:r>
          </w:p>
          <w:p w:rsidR="009C26E9" w:rsidRPr="00DF7589" w:rsidRDefault="009C26E9" w:rsidP="00023C7B">
            <w:pPr>
              <w:pStyle w:val="Odlomakpopisa"/>
              <w:numPr>
                <w:ilvl w:val="0"/>
                <w:numId w:val="3"/>
              </w:numPr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Prijavitelji su dužni osigurati </w:t>
            </w:r>
            <w:r w:rsidRPr="00DF758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sufinanciranje projekta iz vlastitih sredstava u iznosu do maksimalno 50%</w:t>
            </w: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prihvatljivih projektnih troškova.</w:t>
            </w:r>
            <w:r w:rsidRPr="00DF758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C26E9" w:rsidTr="00EC55C3">
        <w:trPr>
          <w:trHeight w:val="388"/>
        </w:trPr>
        <w:tc>
          <w:tcPr>
            <w:tcW w:w="2660" w:type="dxa"/>
            <w:vMerge/>
          </w:tcPr>
          <w:p w:rsidR="009C26E9" w:rsidRDefault="009C26E9" w:rsidP="00023C7B">
            <w:pPr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7980" w:type="dxa"/>
          </w:tcPr>
          <w:p w:rsidR="009C26E9" w:rsidRPr="006D6D16" w:rsidRDefault="009C26E9" w:rsidP="00023C7B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Skupina 2</w:t>
            </w:r>
          </w:p>
          <w:p w:rsidR="009C26E9" w:rsidRPr="00DF7589" w:rsidRDefault="009C26E9" w:rsidP="00023C7B">
            <w:pPr>
              <w:pStyle w:val="Odlomakpopisa"/>
              <w:numPr>
                <w:ilvl w:val="0"/>
                <w:numId w:val="3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Najniži iznos potpore: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</w:t>
            </w: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>00.000,00 HRK</w:t>
            </w:r>
          </w:p>
          <w:p w:rsidR="009C26E9" w:rsidRPr="00DF7589" w:rsidRDefault="009C26E9" w:rsidP="00023C7B">
            <w:pPr>
              <w:pStyle w:val="Odlomakpopisa"/>
              <w:numPr>
                <w:ilvl w:val="0"/>
                <w:numId w:val="3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>Najviši iznos potpore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1.2</w:t>
            </w:r>
            <w:r w:rsidRPr="00DF7589">
              <w:rPr>
                <w:rFonts w:eastAsia="Times New Roman" w:cstheme="minorHAnsi"/>
                <w:sz w:val="24"/>
                <w:szCs w:val="24"/>
                <w:lang w:eastAsia="hr-HR"/>
              </w:rPr>
              <w:t>00.000,00 HRK</w:t>
            </w:r>
          </w:p>
          <w:p w:rsidR="009C26E9" w:rsidRDefault="009C26E9" w:rsidP="00023C7B">
            <w:pPr>
              <w:pStyle w:val="Odlomakpopisa"/>
              <w:numPr>
                <w:ilvl w:val="0"/>
                <w:numId w:val="3"/>
              </w:numPr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Intenzitet potpore po pojedinom projektu iznosi do 100% prihvatljivih troškova.</w:t>
            </w:r>
          </w:p>
        </w:tc>
      </w:tr>
      <w:tr w:rsidR="009C26E9" w:rsidTr="00EC55C3">
        <w:trPr>
          <w:trHeight w:val="1894"/>
        </w:trPr>
        <w:tc>
          <w:tcPr>
            <w:tcW w:w="2660" w:type="dxa"/>
            <w:vMerge w:val="restart"/>
          </w:tcPr>
          <w:p w:rsidR="009C26E9" w:rsidRPr="006D6D16" w:rsidRDefault="009C26E9" w:rsidP="006D6D16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Ciljane skupine</w:t>
            </w:r>
            <w:r w:rsidRPr="006D6D1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980" w:type="dxa"/>
          </w:tcPr>
          <w:p w:rsidR="009C26E9" w:rsidRPr="006D6D16" w:rsidRDefault="009C26E9" w:rsidP="006D6D16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6D16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Skupina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– Postojeći društveni poduzetnici/društvena poduzeća</w:t>
            </w:r>
          </w:p>
          <w:p w:rsidR="009C26E9" w:rsidRDefault="009C26E9" w:rsidP="00944A35">
            <w:pPr>
              <w:pStyle w:val="Odlomakpopisa"/>
              <w:numPr>
                <w:ilvl w:val="0"/>
                <w:numId w:val="8"/>
              </w:num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Društveni poduzetnici/društvena poduzeća</w:t>
            </w:r>
          </w:p>
          <w:p w:rsidR="009C26E9" w:rsidRDefault="009C26E9" w:rsidP="00944A35">
            <w:pPr>
              <w:pStyle w:val="Odlomakpopisa"/>
              <w:numPr>
                <w:ilvl w:val="0"/>
                <w:numId w:val="8"/>
              </w:num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Zaposlenici u društvenim poduzećima</w:t>
            </w:r>
          </w:p>
          <w:p w:rsidR="009C26E9" w:rsidRDefault="009C26E9" w:rsidP="00944A35">
            <w:pPr>
              <w:pStyle w:val="Odlomakpopisa"/>
              <w:numPr>
                <w:ilvl w:val="0"/>
                <w:numId w:val="8"/>
              </w:num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Nezaposlene osobe u nepovoljnom položaju i izrazito nepovoljnom položaju, sukladno definiciji iz Uredbe br. 651/2014</w:t>
            </w:r>
          </w:p>
          <w:p w:rsidR="009C26E9" w:rsidRPr="00944A35" w:rsidRDefault="009C26E9" w:rsidP="00944A35">
            <w:pPr>
              <w:pStyle w:val="Odlomakpopisa"/>
              <w:numPr>
                <w:ilvl w:val="0"/>
                <w:numId w:val="8"/>
              </w:num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Nezaposlene osobe s invaliditetom, sukladno definiciji iz Uredbe br. 651/2014</w:t>
            </w:r>
          </w:p>
        </w:tc>
      </w:tr>
      <w:tr w:rsidR="009C26E9" w:rsidTr="00EC55C3">
        <w:trPr>
          <w:trHeight w:val="135"/>
        </w:trPr>
        <w:tc>
          <w:tcPr>
            <w:tcW w:w="2660" w:type="dxa"/>
            <w:vMerge/>
          </w:tcPr>
          <w:p w:rsidR="009C26E9" w:rsidRPr="006D6D16" w:rsidRDefault="009C26E9" w:rsidP="006D6D16">
            <w:p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80" w:type="dxa"/>
          </w:tcPr>
          <w:p w:rsidR="009C26E9" w:rsidRPr="006D6D16" w:rsidRDefault="009C26E9" w:rsidP="006D6D16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6D16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Skupina 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– Novi društveni poduzetnici/društvena poduzeća</w:t>
            </w:r>
          </w:p>
          <w:p w:rsidR="009C26E9" w:rsidRDefault="009C26E9" w:rsidP="00944A35">
            <w:pPr>
              <w:pStyle w:val="Odlomakpopisa"/>
              <w:numPr>
                <w:ilvl w:val="0"/>
                <w:numId w:val="9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Trgovačka društva</w:t>
            </w:r>
          </w:p>
          <w:p w:rsidR="009C26E9" w:rsidRDefault="009C26E9" w:rsidP="00944A35">
            <w:pPr>
              <w:pStyle w:val="Odlomakpopisa"/>
              <w:numPr>
                <w:ilvl w:val="0"/>
                <w:numId w:val="9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Udruge</w:t>
            </w:r>
          </w:p>
          <w:p w:rsidR="009C26E9" w:rsidRDefault="009C26E9" w:rsidP="00944A35">
            <w:pPr>
              <w:pStyle w:val="Odlomakpopisa"/>
              <w:numPr>
                <w:ilvl w:val="0"/>
                <w:numId w:val="9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Zadruge</w:t>
            </w:r>
          </w:p>
          <w:p w:rsidR="009C26E9" w:rsidRDefault="009C26E9" w:rsidP="00944A35">
            <w:pPr>
              <w:pStyle w:val="Odlomakpopisa"/>
              <w:numPr>
                <w:ilvl w:val="0"/>
                <w:numId w:val="9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Zaposlenici Prijavitelja i ako je primjenjivo, Partnera</w:t>
            </w:r>
          </w:p>
          <w:p w:rsidR="009C26E9" w:rsidRDefault="009C26E9" w:rsidP="00944A35">
            <w:pPr>
              <w:pStyle w:val="Odlomakpopisa"/>
              <w:numPr>
                <w:ilvl w:val="0"/>
                <w:numId w:val="9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Nezaposleni, pripadnici ranjivih skupina (žene, hrvatski branitelji i stradalnici iz Domovinskog rata, osobe s invaliditetom i dr.)</w:t>
            </w:r>
          </w:p>
          <w:p w:rsidR="009C26E9" w:rsidRPr="00944A35" w:rsidRDefault="009C26E9" w:rsidP="009C26E9">
            <w:pPr>
              <w:pStyle w:val="Odlomakpopisa"/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C26E9" w:rsidTr="00EC55C3">
        <w:trPr>
          <w:trHeight w:val="135"/>
        </w:trPr>
        <w:tc>
          <w:tcPr>
            <w:tcW w:w="2660" w:type="dxa"/>
            <w:vMerge w:val="restart"/>
          </w:tcPr>
          <w:p w:rsidR="009C26E9" w:rsidRPr="006D6D16" w:rsidRDefault="009C26E9" w:rsidP="00EC55C3">
            <w:pPr>
              <w:shd w:val="clear" w:color="auto" w:fill="FFFFFF"/>
              <w:spacing w:after="133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D6D1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lastRenderedPageBreak/>
              <w:t>Specifični ciljevi Poziva:</w:t>
            </w:r>
          </w:p>
          <w:p w:rsidR="009C26E9" w:rsidRDefault="009C26E9" w:rsidP="00EC55C3">
            <w:pPr>
              <w:shd w:val="clear" w:color="auto" w:fill="FFFFFF"/>
              <w:spacing w:after="13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980" w:type="dxa"/>
          </w:tcPr>
          <w:p w:rsidR="009C26E9" w:rsidRPr="009D06AF" w:rsidRDefault="009C26E9" w:rsidP="009D06AF">
            <w:pPr>
              <w:shd w:val="clear" w:color="auto" w:fill="FFFFFF"/>
              <w:spacing w:after="133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Skupina 1</w:t>
            </w:r>
          </w:p>
          <w:p w:rsidR="009C26E9" w:rsidRPr="009D06AF" w:rsidRDefault="009C26E9" w:rsidP="009D06AF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Unaprijediti znanja i vještine zaposlenika postojećih društvenih poduzeća/društvenih poduzetnika putem specijaliziranih oblika osposobljavanja i obrazovanja;</w:t>
            </w:r>
          </w:p>
          <w:p w:rsidR="009C26E9" w:rsidRPr="009D06AF" w:rsidRDefault="009C26E9" w:rsidP="009D06AF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Stvoriti nova radna mjesta u postojećim društvenim poduzećima/društvenim poduzetnicima</w:t>
            </w:r>
          </w:p>
          <w:p w:rsidR="009C26E9" w:rsidRPr="00EC55C3" w:rsidRDefault="009C26E9" w:rsidP="00EC55C3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Podupirati poslovanje novih i postojećih društvenih poduzeća/društvenih poduzetnika</w:t>
            </w:r>
          </w:p>
        </w:tc>
      </w:tr>
      <w:tr w:rsidR="009C26E9" w:rsidTr="00EC55C3">
        <w:trPr>
          <w:trHeight w:val="135"/>
        </w:trPr>
        <w:tc>
          <w:tcPr>
            <w:tcW w:w="2660" w:type="dxa"/>
            <w:vMerge/>
          </w:tcPr>
          <w:p w:rsidR="009C26E9" w:rsidRPr="006D6D16" w:rsidRDefault="009C26E9" w:rsidP="009D06AF">
            <w:pPr>
              <w:shd w:val="clear" w:color="auto" w:fill="FFFFFF"/>
              <w:spacing w:after="133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980" w:type="dxa"/>
          </w:tcPr>
          <w:p w:rsidR="009C26E9" w:rsidRPr="009D06AF" w:rsidRDefault="009C26E9" w:rsidP="00EC55C3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Skupina 2</w:t>
            </w:r>
          </w:p>
          <w:p w:rsidR="009C26E9" w:rsidRPr="009D06AF" w:rsidRDefault="009C26E9" w:rsidP="00EC55C3">
            <w:pPr>
              <w:numPr>
                <w:ilvl w:val="0"/>
                <w:numId w:val="12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Stjecanje stručnih i poslovnih sposobnosti i vještina o društvenom poduzetništvu zaposlenika i nezaposlenih članova pravnog subjekta koji planira ili započeti ili transferirati poslovanje prema društveno-poduzetničkim principima</w:t>
            </w:r>
          </w:p>
          <w:p w:rsidR="009C26E9" w:rsidRPr="009D06AF" w:rsidRDefault="009C26E9" w:rsidP="009D06AF">
            <w:pPr>
              <w:numPr>
                <w:ilvl w:val="0"/>
                <w:numId w:val="12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Podupirati poslovanje novih i postojećih društvenih poduzeća/društvenih poduzetnika</w:t>
            </w:r>
          </w:p>
          <w:p w:rsidR="009C26E9" w:rsidRPr="009D06AF" w:rsidRDefault="009C26E9" w:rsidP="009D06AF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after="133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9D06AF">
              <w:rPr>
                <w:rFonts w:eastAsia="Times New Roman" w:cstheme="minorHAnsi"/>
                <w:sz w:val="24"/>
                <w:szCs w:val="24"/>
                <w:lang w:eastAsia="hr-HR"/>
              </w:rPr>
              <w:t>Povećati vidljivost društvenog poduzetništva putem informiranj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javnosti i umrežavanja dionika</w:t>
            </w:r>
          </w:p>
        </w:tc>
      </w:tr>
      <w:tr w:rsidR="009C26E9" w:rsidTr="00EC55C3">
        <w:trPr>
          <w:trHeight w:val="2753"/>
        </w:trPr>
        <w:tc>
          <w:tcPr>
            <w:tcW w:w="2660" w:type="dxa"/>
          </w:tcPr>
          <w:p w:rsidR="009C26E9" w:rsidRDefault="009C26E9" w:rsidP="006D6D16">
            <w:pPr>
              <w:spacing w:after="13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67AA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Prihvatljive aktivnosti:</w:t>
            </w:r>
          </w:p>
        </w:tc>
        <w:tc>
          <w:tcPr>
            <w:tcW w:w="7980" w:type="dxa"/>
          </w:tcPr>
          <w:p w:rsidR="009C26E9" w:rsidRPr="00E843FA" w:rsidRDefault="009C26E9" w:rsidP="00C67AAD">
            <w:pPr>
              <w:pStyle w:val="Odlomakpopisa"/>
              <w:numPr>
                <w:ilvl w:val="0"/>
                <w:numId w:val="7"/>
              </w:numPr>
              <w:spacing w:after="133"/>
              <w:jc w:val="both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E843FA">
              <w:rPr>
                <w:rFonts w:eastAsia="Times New Roman" w:cstheme="minorHAnsi"/>
                <w:sz w:val="23"/>
                <w:szCs w:val="23"/>
                <w:lang w:eastAsia="hr-HR"/>
              </w:rPr>
              <w:t>Upravljanje projektom i administracija (obvezni element Poziva)</w:t>
            </w:r>
          </w:p>
          <w:p w:rsidR="009C26E9" w:rsidRPr="00E843FA" w:rsidRDefault="009C26E9" w:rsidP="00C67AAD">
            <w:pPr>
              <w:pStyle w:val="Odlomakpopisa"/>
              <w:numPr>
                <w:ilvl w:val="0"/>
                <w:numId w:val="7"/>
              </w:numPr>
              <w:spacing w:after="133"/>
              <w:jc w:val="both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E843FA">
              <w:rPr>
                <w:rFonts w:eastAsia="Times New Roman" w:cstheme="minorHAnsi"/>
                <w:sz w:val="23"/>
                <w:szCs w:val="23"/>
                <w:lang w:eastAsia="hr-HR"/>
              </w:rPr>
              <w:t>Priprema društveno-poduzetničkih aktivnosti – izrada poslovnih planova i/ili pravnih akata u cilju transformacije Korisnika u društveno poduzeće/društvenog poduzetnika</w:t>
            </w:r>
          </w:p>
          <w:p w:rsidR="009C26E9" w:rsidRPr="00E843FA" w:rsidRDefault="009C26E9" w:rsidP="00C67AAD">
            <w:pPr>
              <w:pStyle w:val="Odlomakpopisa"/>
              <w:numPr>
                <w:ilvl w:val="0"/>
                <w:numId w:val="7"/>
              </w:numPr>
              <w:spacing w:after="133"/>
              <w:jc w:val="both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E843FA">
              <w:rPr>
                <w:rFonts w:eastAsia="Times New Roman" w:cstheme="minorHAnsi"/>
                <w:sz w:val="23"/>
                <w:szCs w:val="23"/>
                <w:lang w:eastAsia="hr-HR"/>
              </w:rPr>
              <w:t>Jačanje kapaciteta novih i postojećih pravnih subjekata i zaposlenika, te nezaposlenih članova Prijavitelja za provedbu društveno-poduzetničkih aktivnosti - prijenos dobre prakse putem seminara, radionica, studijskih putovanja u zemlji i inozemstvu (ali unutar EU), izobrazba zaposlenika/nezaposlenih članova o poslovanju i razvoju društvenog poduzetništva te o proizvodima i uslugama na kojima se temelji poslovanje i razvoj i dr.</w:t>
            </w:r>
          </w:p>
          <w:p w:rsidR="009C26E9" w:rsidRPr="00E843FA" w:rsidRDefault="009C26E9" w:rsidP="000F2F7D">
            <w:pPr>
              <w:pStyle w:val="Odlomakpopisa"/>
              <w:numPr>
                <w:ilvl w:val="0"/>
                <w:numId w:val="7"/>
              </w:numPr>
              <w:spacing w:after="133"/>
              <w:jc w:val="both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E843FA">
              <w:rPr>
                <w:rFonts w:eastAsia="Times New Roman" w:cstheme="minorHAnsi"/>
                <w:sz w:val="23"/>
                <w:szCs w:val="23"/>
                <w:lang w:eastAsia="hr-HR"/>
              </w:rPr>
              <w:t>Provedba društveno-poduzetničkih aktivnosti - obavljanje svih vrsta gospodarskih djelatnosti temeljeno na društveno poduzetničkim načelima koje obuhvaćaju i aktivnosti, mjere i programe namijenjene sprječavanju, prepoznavanju i rješavanju problema i poteškoća pojedinaca i obitelji te poboljšanju kvalitete njihovog života u zajednici, te ulaganje u nabavu opreme, sirovina i repromaterijala i/ili ulaganje u poslovni prostor u svrhu provođenja projektnih aktivnosti; marketinške aktivnosti vezane za proizvode i usluge proizvedene u sklopu projekta (obvezni element Poziva)</w:t>
            </w:r>
          </w:p>
          <w:p w:rsidR="009C26E9" w:rsidRPr="00E843FA" w:rsidRDefault="009C26E9" w:rsidP="000F2F7D">
            <w:pPr>
              <w:pStyle w:val="Odlomakpopisa"/>
              <w:numPr>
                <w:ilvl w:val="0"/>
                <w:numId w:val="7"/>
              </w:numPr>
              <w:spacing w:after="133"/>
              <w:jc w:val="both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E843FA">
              <w:rPr>
                <w:rFonts w:eastAsia="Times New Roman" w:cstheme="minorHAnsi"/>
                <w:sz w:val="23"/>
                <w:szCs w:val="23"/>
                <w:lang w:eastAsia="hr-HR"/>
              </w:rPr>
              <w:t>Aktivnosti širenja koncepta društvenog poduzetništva u Republici Hrvatskoj - marketinške aktivnosti vezane za proizvode i usluge proizvedene u sklopu projekta, organizacija i sudjelovanje na konferencijama o temama koje su relevantne za društveno poduzetništvo, organizacija i sudjelovanje na sajmovima/ izložbama, umrežavanje dionika, zagovaračke aktivnosti o konceptu društvenog poduzetništva, sastanci s dionicima koji bi transformirali svoje poslovanje na koncept društvenog poduzetništvu, prijenos znanja između društvenih poduzetnika, informiranje o postojećim potpornim institucijama za poduzetnike</w:t>
            </w:r>
          </w:p>
          <w:p w:rsidR="009C26E9" w:rsidRPr="00C67AAD" w:rsidRDefault="009C26E9" w:rsidP="000F2F7D">
            <w:pPr>
              <w:pStyle w:val="Odlomakpopisa"/>
              <w:numPr>
                <w:ilvl w:val="0"/>
                <w:numId w:val="7"/>
              </w:numPr>
              <w:spacing w:after="133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3FA">
              <w:rPr>
                <w:rFonts w:eastAsia="Times New Roman" w:cstheme="minorHAnsi"/>
                <w:sz w:val="23"/>
                <w:szCs w:val="23"/>
                <w:lang w:eastAsia="hr-HR"/>
              </w:rPr>
              <w:t>Promidžba i vidljivost (obvezni element Poziva)</w:t>
            </w:r>
          </w:p>
        </w:tc>
      </w:tr>
    </w:tbl>
    <w:p w:rsidR="00DF7589" w:rsidRPr="006D6D16" w:rsidRDefault="00DF7589" w:rsidP="006D6D16">
      <w:pPr>
        <w:shd w:val="clear" w:color="auto" w:fill="FFFFFF"/>
        <w:spacing w:after="133" w:line="240" w:lineRule="auto"/>
        <w:jc w:val="both"/>
        <w:rPr>
          <w:rFonts w:ascii="Helvetica" w:eastAsia="Times New Roman" w:hAnsi="Helvetica" w:cs="Helvetica"/>
          <w:sz w:val="24"/>
          <w:szCs w:val="24"/>
          <w:lang w:eastAsia="hr-HR"/>
        </w:rPr>
      </w:pPr>
    </w:p>
    <w:p w:rsidR="006D6D16" w:rsidRPr="006D6D16" w:rsidRDefault="006D6D16" w:rsidP="006D6D16">
      <w:pPr>
        <w:shd w:val="clear" w:color="auto" w:fill="FFFFFF"/>
        <w:spacing w:after="133" w:line="240" w:lineRule="auto"/>
        <w:jc w:val="both"/>
        <w:rPr>
          <w:rFonts w:ascii="Helvetica" w:eastAsia="Times New Roman" w:hAnsi="Helvetica" w:cs="Helvetica"/>
          <w:sz w:val="24"/>
          <w:szCs w:val="24"/>
          <w:lang w:eastAsia="hr-HR"/>
        </w:rPr>
      </w:pPr>
    </w:p>
    <w:p w:rsidR="006D6D16" w:rsidRPr="006D6D16" w:rsidRDefault="006D6D16" w:rsidP="006D6D16">
      <w:pPr>
        <w:shd w:val="clear" w:color="auto" w:fill="FFFFFF"/>
        <w:spacing w:after="133" w:line="240" w:lineRule="auto"/>
        <w:jc w:val="both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6D6D16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Sažetak</w:t>
      </w:r>
    </w:p>
    <w:p w:rsidR="006D6D16" w:rsidRDefault="009C26E9" w:rsidP="006D6D16">
      <w:pPr>
        <w:shd w:val="clear" w:color="auto" w:fill="FFFFFF"/>
        <w:spacing w:after="133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C26E9">
        <w:rPr>
          <w:rFonts w:eastAsia="Times New Roman" w:cstheme="minorHAnsi"/>
          <w:sz w:val="24"/>
          <w:szCs w:val="24"/>
          <w:lang w:eastAsia="hr-HR"/>
        </w:rPr>
        <w:t>Poziv</w:t>
      </w:r>
      <w:r>
        <w:rPr>
          <w:rFonts w:eastAsia="Times New Roman" w:cstheme="minorHAnsi"/>
          <w:sz w:val="24"/>
          <w:szCs w:val="24"/>
          <w:lang w:eastAsia="hr-HR"/>
        </w:rPr>
        <w:t>om</w:t>
      </w:r>
      <w:r w:rsidRPr="009C26E9">
        <w:rPr>
          <w:rFonts w:eastAsia="Times New Roman" w:cstheme="minorHAnsi"/>
          <w:sz w:val="24"/>
          <w:szCs w:val="24"/>
          <w:lang w:eastAsia="hr-HR"/>
        </w:rPr>
        <w:t xml:space="preserve"> na dostavu projektnih prijedloga </w:t>
      </w:r>
      <w:r w:rsidR="006D6D16" w:rsidRPr="009C26E9">
        <w:rPr>
          <w:rFonts w:eastAsia="Times New Roman" w:cstheme="minorHAnsi"/>
          <w:sz w:val="24"/>
          <w:szCs w:val="24"/>
          <w:lang w:eastAsia="hr-HR"/>
        </w:rPr>
        <w:t>”Jačanje poslovanja društvenih poduzetnika – faza I.”  financirat će se aktivnosti kojima je cilj rast postojećih društvenih poduzeća/društvenih poduzetnika u vidu jačanja njihovih kapaciteta, održivosti, konkurentnosti s posebnim naglaskom na poticanje zapošljavanja. Osim već postojećih društvenih poduzeća/društvenih poduzetnika, Ministarstvo rada i mirovinskoga sustava namjerava podupirati razvoj društvenog poduzetništva u Republici Hrvatskoj pružajući financijsku podršku razvoju poslovanja i jačanju kapaciteta i subjektima koji se odluče napraviti iskorak i kroz projekt započnu svoje poslovanje u skladu s društveno-poduzetničkim načelima.</w:t>
      </w:r>
    </w:p>
    <w:p w:rsidR="009C26E9" w:rsidRDefault="009C26E9" w:rsidP="009C26E9">
      <w:pPr>
        <w:pStyle w:val="Default"/>
      </w:pPr>
    </w:p>
    <w:p w:rsidR="009C26E9" w:rsidRPr="009C26E9" w:rsidRDefault="009C26E9" w:rsidP="009C26E9">
      <w:pPr>
        <w:shd w:val="clear" w:color="auto" w:fill="FFFFFF"/>
        <w:spacing w:after="133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9703D">
        <w:rPr>
          <w:sz w:val="24"/>
          <w:szCs w:val="24"/>
        </w:rPr>
        <w:t>Natječ</w:t>
      </w:r>
      <w:r w:rsidR="0029703D">
        <w:rPr>
          <w:sz w:val="24"/>
          <w:szCs w:val="24"/>
        </w:rPr>
        <w:t>aj</w:t>
      </w:r>
      <w:r w:rsidRPr="0029703D">
        <w:rPr>
          <w:sz w:val="24"/>
          <w:szCs w:val="24"/>
        </w:rPr>
        <w:t xml:space="preserve"> „Inovacije novoosnovanih MSP“, Ministarstva poduzetništva i obrta, u cijelosti je dostupan na</w:t>
      </w:r>
      <w:r w:rsidR="00CF044D">
        <w:rPr>
          <w:sz w:val="24"/>
          <w:szCs w:val="24"/>
        </w:rPr>
        <w:t xml:space="preserve"> poveznici:</w:t>
      </w:r>
      <w:hyperlink r:id="rId7" w:history="1">
        <w:r>
          <w:rPr>
            <w:rStyle w:val="Hiperveza"/>
          </w:rPr>
          <w:t>http://www.esf.hr/natjecaji/socijalno-ukljucivanje/poziv-na-dostavu-projektnih-prijedloga-jacanje-poslovanja-drustvenih-poduzetnika-faza-i/</w:t>
        </w:r>
      </w:hyperlink>
    </w:p>
    <w:p w:rsidR="006D6D16" w:rsidRPr="006D6D16" w:rsidRDefault="006D6D16"/>
    <w:sectPr w:rsidR="006D6D16" w:rsidRPr="006D6D16" w:rsidSect="00C67A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EB5" w:rsidRDefault="00780EB5" w:rsidP="006D6D16">
      <w:pPr>
        <w:spacing w:after="0" w:line="240" w:lineRule="auto"/>
      </w:pPr>
      <w:r>
        <w:separator/>
      </w:r>
    </w:p>
  </w:endnote>
  <w:endnote w:type="continuationSeparator" w:id="0">
    <w:p w:rsidR="00780EB5" w:rsidRDefault="00780EB5" w:rsidP="006D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EB5" w:rsidRDefault="00780EB5" w:rsidP="006D6D16">
      <w:pPr>
        <w:spacing w:after="0" w:line="240" w:lineRule="auto"/>
      </w:pPr>
      <w:r>
        <w:separator/>
      </w:r>
    </w:p>
  </w:footnote>
  <w:footnote w:type="continuationSeparator" w:id="0">
    <w:p w:rsidR="00780EB5" w:rsidRDefault="00780EB5" w:rsidP="006D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16" w:rsidRPr="0029703D" w:rsidRDefault="006D6D16" w:rsidP="006D6D16">
    <w:pPr>
      <w:spacing w:after="0" w:line="240" w:lineRule="auto"/>
      <w:jc w:val="center"/>
      <w:outlineLvl w:val="0"/>
      <w:rPr>
        <w:rFonts w:ascii="Helvetica" w:eastAsia="Times New Roman" w:hAnsi="Helvetica" w:cs="Helvetica"/>
        <w:b/>
        <w:bCs/>
        <w:kern w:val="36"/>
        <w:sz w:val="28"/>
        <w:szCs w:val="28"/>
        <w:lang w:eastAsia="hr-HR"/>
      </w:rPr>
    </w:pPr>
    <w:r w:rsidRPr="0029703D">
      <w:rPr>
        <w:rFonts w:ascii="Helvetica" w:eastAsia="Times New Roman" w:hAnsi="Helvetica" w:cs="Helvetica"/>
        <w:b/>
        <w:bCs/>
        <w:kern w:val="36"/>
        <w:sz w:val="28"/>
        <w:szCs w:val="28"/>
        <w:lang w:eastAsia="hr-HR"/>
      </w:rPr>
      <w:t xml:space="preserve">Poziv na dostavu projektnih prijedloga </w:t>
    </w:r>
    <w:r w:rsidR="00417C13" w:rsidRPr="0029703D">
      <w:rPr>
        <w:rFonts w:ascii="Helvetica" w:eastAsia="Times New Roman" w:hAnsi="Helvetica" w:cs="Helvetica"/>
        <w:b/>
        <w:bCs/>
        <w:kern w:val="36"/>
        <w:sz w:val="28"/>
        <w:szCs w:val="28"/>
        <w:lang w:eastAsia="hr-HR"/>
      </w:rPr>
      <w:br/>
    </w:r>
    <w:r w:rsidRPr="0029703D">
      <w:rPr>
        <w:rFonts w:ascii="Helvetica" w:eastAsia="Times New Roman" w:hAnsi="Helvetica" w:cs="Helvetica"/>
        <w:b/>
        <w:bCs/>
        <w:kern w:val="36"/>
        <w:sz w:val="28"/>
        <w:szCs w:val="28"/>
        <w:lang w:eastAsia="hr-HR"/>
      </w:rPr>
      <w:t>“Jačanje poslovanja društvenih poduzetnika – faza I.”</w:t>
    </w:r>
  </w:p>
  <w:p w:rsidR="0029703D" w:rsidRPr="0029703D" w:rsidRDefault="0029703D" w:rsidP="006D6D16">
    <w:pPr>
      <w:spacing w:after="0" w:line="240" w:lineRule="auto"/>
      <w:jc w:val="center"/>
      <w:outlineLvl w:val="0"/>
      <w:rPr>
        <w:rFonts w:ascii="Helvetica" w:eastAsia="Times New Roman" w:hAnsi="Helvetica" w:cs="Helvetica"/>
        <w:b/>
        <w:bCs/>
        <w:kern w:val="36"/>
        <w:sz w:val="24"/>
        <w:szCs w:val="24"/>
        <w:lang w:eastAsia="hr-HR"/>
      </w:rPr>
    </w:pPr>
    <w:r w:rsidRPr="0029703D">
      <w:rPr>
        <w:rFonts w:ascii="Helvetica" w:eastAsia="Times New Roman" w:hAnsi="Helvetica" w:cs="Helvetica"/>
        <w:b/>
        <w:bCs/>
        <w:kern w:val="36"/>
        <w:sz w:val="24"/>
        <w:szCs w:val="24"/>
        <w:lang w:eastAsia="hr-HR"/>
      </w:rPr>
      <w:t xml:space="preserve">- Sažetak natječaja - </w:t>
    </w:r>
  </w:p>
  <w:p w:rsidR="006D6D16" w:rsidRDefault="006D6D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0F0E"/>
    <w:multiLevelType w:val="hybridMultilevel"/>
    <w:tmpl w:val="83F48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6BDD"/>
    <w:multiLevelType w:val="hybridMultilevel"/>
    <w:tmpl w:val="AD12F6E4"/>
    <w:lvl w:ilvl="0" w:tplc="C562BC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4D2D"/>
    <w:multiLevelType w:val="hybridMultilevel"/>
    <w:tmpl w:val="2ABCF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4964"/>
    <w:multiLevelType w:val="hybridMultilevel"/>
    <w:tmpl w:val="840EA2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53B3"/>
    <w:multiLevelType w:val="hybridMultilevel"/>
    <w:tmpl w:val="889E85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C5483"/>
    <w:multiLevelType w:val="hybridMultilevel"/>
    <w:tmpl w:val="FEEA2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1EBC"/>
    <w:multiLevelType w:val="multilevel"/>
    <w:tmpl w:val="7A42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719C0"/>
    <w:multiLevelType w:val="hybridMultilevel"/>
    <w:tmpl w:val="2E64FA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73E"/>
    <w:multiLevelType w:val="multilevel"/>
    <w:tmpl w:val="377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E1365"/>
    <w:multiLevelType w:val="hybridMultilevel"/>
    <w:tmpl w:val="6C289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1719D"/>
    <w:multiLevelType w:val="hybridMultilevel"/>
    <w:tmpl w:val="F230AF90"/>
    <w:lvl w:ilvl="0" w:tplc="C0AC3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795B"/>
    <w:multiLevelType w:val="hybridMultilevel"/>
    <w:tmpl w:val="BFA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16"/>
    <w:rsid w:val="000E42F9"/>
    <w:rsid w:val="000F2F7D"/>
    <w:rsid w:val="00102CA2"/>
    <w:rsid w:val="00124AA1"/>
    <w:rsid w:val="0029703D"/>
    <w:rsid w:val="00417C13"/>
    <w:rsid w:val="00674699"/>
    <w:rsid w:val="006D6D16"/>
    <w:rsid w:val="00780EB5"/>
    <w:rsid w:val="00843A92"/>
    <w:rsid w:val="009271E0"/>
    <w:rsid w:val="00944A35"/>
    <w:rsid w:val="009C26E9"/>
    <w:rsid w:val="009D06AF"/>
    <w:rsid w:val="00C67AAD"/>
    <w:rsid w:val="00C86447"/>
    <w:rsid w:val="00CF044D"/>
    <w:rsid w:val="00DF7589"/>
    <w:rsid w:val="00E30997"/>
    <w:rsid w:val="00E843FA"/>
    <w:rsid w:val="00E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593D0-A153-46B7-9110-658E5159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D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6D1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D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D6D16"/>
    <w:rPr>
      <w:b/>
      <w:bCs/>
    </w:rPr>
  </w:style>
  <w:style w:type="table" w:styleId="Reetkatablice">
    <w:name w:val="Table Grid"/>
    <w:basedOn w:val="Obinatablica"/>
    <w:uiPriority w:val="59"/>
    <w:rsid w:val="006D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6D16"/>
  </w:style>
  <w:style w:type="paragraph" w:styleId="Podnoje">
    <w:name w:val="footer"/>
    <w:basedOn w:val="Normal"/>
    <w:link w:val="PodnojeChar"/>
    <w:uiPriority w:val="99"/>
    <w:unhideWhenUsed/>
    <w:rsid w:val="006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6D16"/>
  </w:style>
  <w:style w:type="paragraph" w:styleId="Odlomakpopisa">
    <w:name w:val="List Paragraph"/>
    <w:basedOn w:val="Normal"/>
    <w:uiPriority w:val="34"/>
    <w:qFormat/>
    <w:rsid w:val="00DF7589"/>
    <w:pPr>
      <w:ind w:left="720"/>
      <w:contextualSpacing/>
    </w:pPr>
  </w:style>
  <w:style w:type="paragraph" w:customStyle="1" w:styleId="Default">
    <w:name w:val="Default"/>
    <w:rsid w:val="009C2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9C2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f.hr/natjecaji/socijalno-ukljucivanje/poziv-na-dostavu-projektnih-prijedloga-jacanje-poslovanja-drustvenih-poduzetnika-faza-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Simora doo</cp:lastModifiedBy>
  <cp:revision>2</cp:revision>
  <dcterms:created xsi:type="dcterms:W3CDTF">2019-06-19T12:08:00Z</dcterms:created>
  <dcterms:modified xsi:type="dcterms:W3CDTF">2019-06-19T12:08:00Z</dcterms:modified>
</cp:coreProperties>
</file>